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CA" w:rsidRPr="00C57FCA" w:rsidRDefault="00C57FCA" w:rsidP="00C57FCA">
      <w:pPr>
        <w:spacing w:line="480" w:lineRule="auto"/>
        <w:jc w:val="center"/>
        <w:rPr>
          <w:rFonts w:ascii="Times New Roman" w:hAnsi="Times New Roman" w:cs="Times New Roman"/>
          <w:sz w:val="24"/>
          <w:szCs w:val="24"/>
        </w:rPr>
      </w:pPr>
      <w:r w:rsidRPr="00C57FCA">
        <w:rPr>
          <w:rFonts w:ascii="Times New Roman" w:hAnsi="Times New Roman" w:cs="Times New Roman"/>
          <w:sz w:val="24"/>
          <w:szCs w:val="24"/>
        </w:rPr>
        <w:t>Importance of Liberal Art</w:t>
      </w:r>
    </w:p>
    <w:p w:rsidR="00C57FCA" w:rsidRPr="00C57FCA" w:rsidRDefault="00C57FCA" w:rsidP="00C57FCA">
      <w:pPr>
        <w:spacing w:line="480" w:lineRule="auto"/>
        <w:rPr>
          <w:rFonts w:ascii="Times New Roman" w:hAnsi="Times New Roman" w:cs="Times New Roman"/>
          <w:b/>
          <w:sz w:val="24"/>
          <w:szCs w:val="24"/>
        </w:rPr>
      </w:pPr>
      <w:r w:rsidRPr="00C57FCA">
        <w:rPr>
          <w:rFonts w:ascii="Times New Roman" w:hAnsi="Times New Roman" w:cs="Times New Roman"/>
          <w:b/>
          <w:sz w:val="24"/>
          <w:szCs w:val="24"/>
        </w:rPr>
        <w:t>Introduction</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Many education enthusiasts have fallen into controversy regarding the significance of liberal arts in both social and political life. Some think that liberal art is inferior to math and sci</w:t>
      </w:r>
      <w:r w:rsidR="008D16BE">
        <w:rPr>
          <w:rFonts w:ascii="Times New Roman" w:hAnsi="Times New Roman" w:cs="Times New Roman"/>
          <w:sz w:val="24"/>
          <w:szCs w:val="24"/>
        </w:rPr>
        <w:t xml:space="preserve">ences, but this is not the </w:t>
      </w:r>
      <w:r w:rsidRPr="00C57FCA">
        <w:rPr>
          <w:rFonts w:ascii="Times New Roman" w:hAnsi="Times New Roman" w:cs="Times New Roman"/>
          <w:sz w:val="24"/>
          <w:szCs w:val="24"/>
        </w:rPr>
        <w:t xml:space="preserve">case. The fact behind this lie is that liberal art is a luxury commodity that many countries cannot afford especially during the time where the world is becoming more competitive and that universities should concentrate on disciplines such as sciences, engineering, and </w:t>
      </w:r>
      <w:r w:rsidR="008D16BE" w:rsidRPr="00C57FCA">
        <w:rPr>
          <w:rFonts w:ascii="Times New Roman" w:hAnsi="Times New Roman" w:cs="Times New Roman"/>
          <w:sz w:val="24"/>
          <w:szCs w:val="24"/>
        </w:rPr>
        <w:t>math</w:t>
      </w:r>
      <w:r w:rsidRPr="00C57FCA">
        <w:rPr>
          <w:rFonts w:ascii="Times New Roman" w:hAnsi="Times New Roman" w:cs="Times New Roman"/>
          <w:sz w:val="24"/>
          <w:szCs w:val="24"/>
        </w:rPr>
        <w:t>. Apart from all those rumors which have a detrimental effect on the absorption of liberal arts in our society the truth is, the foundation of all those courses are grounded on liberal art studies.</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Liberal arts education contains a natural value that rises above economic and political circumstances. Liberal arts are essential for inner creativity, our soul and the notion of the world.  Funding of liberal arts can be defended in terms of its economic success of a nation, though this viewpoint can delete the inherent value that comes with it. Majoring our argument grounded on the natural value the government should not only emphasize the study of liberal arts on higher education but also offer significant support in elementary education.  The natural value is a benefit to everyone in society regardless of age and economic status.</w:t>
      </w:r>
    </w:p>
    <w:p w:rsidR="00C57FCA" w:rsidRPr="00C57FCA" w:rsidRDefault="00C57FCA" w:rsidP="00C57FCA">
      <w:pPr>
        <w:spacing w:line="480" w:lineRule="auto"/>
        <w:rPr>
          <w:rFonts w:ascii="Times New Roman" w:hAnsi="Times New Roman" w:cs="Times New Roman"/>
          <w:b/>
          <w:sz w:val="24"/>
          <w:szCs w:val="24"/>
        </w:rPr>
      </w:pPr>
      <w:r w:rsidRPr="00C57FCA">
        <w:rPr>
          <w:rFonts w:ascii="Times New Roman" w:hAnsi="Times New Roman" w:cs="Times New Roman"/>
          <w:b/>
          <w:sz w:val="24"/>
          <w:szCs w:val="24"/>
        </w:rPr>
        <w:t>Thesis Statement</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The study aim at discussing the significance of liberal arts in our social life and how to impact our vision concerning the appreciation of diversity and care of political and education reforms.</w:t>
      </w:r>
    </w:p>
    <w:p w:rsidR="00C57FCA" w:rsidRPr="00C57FCA" w:rsidRDefault="00C57FCA" w:rsidP="00C57FCA">
      <w:pPr>
        <w:spacing w:line="480" w:lineRule="auto"/>
        <w:rPr>
          <w:rFonts w:ascii="Times New Roman" w:hAnsi="Times New Roman" w:cs="Times New Roman"/>
          <w:b/>
          <w:sz w:val="24"/>
          <w:szCs w:val="24"/>
        </w:rPr>
      </w:pPr>
      <w:r w:rsidRPr="00C57FCA">
        <w:rPr>
          <w:rFonts w:ascii="Times New Roman" w:hAnsi="Times New Roman" w:cs="Times New Roman"/>
          <w:b/>
          <w:sz w:val="24"/>
          <w:szCs w:val="24"/>
        </w:rPr>
        <w:t>Discussion</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lastRenderedPageBreak/>
        <w:t>Before we proceed with the discussion, it is significant to commence by defining the term liberal art. By doing so, I believe this will calm the doubt which is within many who feels that liberal art is useless in our daily lives. The ideal definition of liberal art was given eloquently Mathew Arnold during the end of the nineteenth century. Arnold took charge of poetry at Oxford and for many years he was the general inspector of education in Britain. He argued that liberal education is the study that aims at bringing rich knowledge to its people.</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To understand how liberal arts relate to education, it is significant to look at the philosophical perspectives toward education, especially when perceived via the lens of equality of opening. In the book “A Theory of Justice”, John Rawls</w:t>
      </w:r>
      <w:proofErr w:type="gramStart"/>
      <w:r w:rsidRPr="00C57FCA">
        <w:rPr>
          <w:rFonts w:ascii="Times New Roman" w:hAnsi="Times New Roman" w:cs="Times New Roman"/>
          <w:sz w:val="24"/>
          <w:szCs w:val="24"/>
        </w:rPr>
        <w:t>,  an</w:t>
      </w:r>
      <w:proofErr w:type="gramEnd"/>
      <w:r w:rsidRPr="00C57FCA">
        <w:rPr>
          <w:rFonts w:ascii="Times New Roman" w:hAnsi="Times New Roman" w:cs="Times New Roman"/>
          <w:sz w:val="24"/>
          <w:szCs w:val="24"/>
        </w:rPr>
        <w:t xml:space="preserve"> influential political philosopher in the twentieth century discusses the significant equality of chances in creating a just society. Rawls suggests that those individuals who have at the equal level of capability and talent, and are willing to apply them, should have equal chances of success regardless of their economic background. Basing my argument from what Rawls discussed of education, it is clear that if the government wants to offer people with this freedom, it should take full responsibility of education which is the key aspect of success. If all individual of the separate family background is offered equal opportunities in education, this will give them a chance to rise above the social conditions in which they were born. Many individuals accept their circumstances and live a life that hinders their social morbidity and access to education — therefore excluding the individuals from low-income family to have social mobility since education is the path to later chances in life.</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 xml:space="preserve">If people don’t access education, it means that they will be prohibited to undertake the kind of life they aspire (in terms of leisure, activities, careers, etc.). Relating to Rawls principle of justice, a democratic state should be motivated to ensure education access for its citizens. If </w:t>
      </w:r>
      <w:r w:rsidRPr="00C57FCA">
        <w:rPr>
          <w:rFonts w:ascii="Times New Roman" w:hAnsi="Times New Roman" w:cs="Times New Roman"/>
          <w:sz w:val="24"/>
          <w:szCs w:val="24"/>
        </w:rPr>
        <w:lastRenderedPageBreak/>
        <w:t>people fail to acquire the ideal education, then it means that there will be no justice in recruiting workers.</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 xml:space="preserve">In our current societies, there is a profound significant to be able to notice something that deeply speaks to our souls — for instance the drama on the most current reality shows regarding the divorce of particular celebrities. The natural value lies within this deeper and more thoughtful sphere. The liberal arts contain the natural value for our intimate creativity and our soul. </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The best way of learning can be comprehended through the allegory of the cave, in which a prisoner aspires to move outside the dark cave and discovers the light. In this case, the prisoner goes back and explains his experience to others about the shadows they always see. A good learning allows the prisoner to go down the cave and share the experience of that others don’t have.</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 xml:space="preserve"> A Socratic way of learning allows students to actively participate by asking a question regarding liberal art education. Education demonstrates the prowess of knowledge and is in the souls of individuals within the platform which we learn through.</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Studying diversity improves the prowess of liberal art education. Diversity rises above your own culture by equipping you with a wide range of knowledge to view the globe in a multicultural outlook. Liberal arts help you to study from other individuals who have a different perspective on life. One of the significant impacts of liberal arts is self-awareness. When studies were conducted in separate colleges, students responded that their experience assisted them in understanding more about themselves. Their integration with students from different races offered insight about how they think about their souls thus discovering the significance of life.</w:t>
      </w:r>
    </w:p>
    <w:p w:rsidR="00C57FCA"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lastRenderedPageBreak/>
        <w:t>Diversity exemplifies the values of a democratic country and supports the original objective of liberal art in maintaining democracy. For instance, America is a nation grounded on the principle of freedom and equal opportunities amidst citizens from diverse culture, including the immigrants who migrated in search of opportunities in America. Discrimination and prejudice divide individual and deteriorate the growth of democracy in a nation and also threatens the freedom of citizens. Considering that diversity is continuously growing the U.S, the country’s future success and stability will depend on effective deployment and development of the talent of all citizens regardless of their class. The original philosophy of liberal art was to liberate people and engage them in national participation. The first individuals to study liberal art were the aristocrats since they had the financial freedom and time to acquire great knowledge.</w:t>
      </w:r>
    </w:p>
    <w:p w:rsidR="00C57FCA" w:rsidRPr="00C57FCA" w:rsidRDefault="00C57FCA" w:rsidP="00C57FCA">
      <w:pPr>
        <w:spacing w:line="480" w:lineRule="auto"/>
        <w:rPr>
          <w:rFonts w:ascii="Times New Roman" w:hAnsi="Times New Roman" w:cs="Times New Roman"/>
          <w:b/>
          <w:sz w:val="24"/>
          <w:szCs w:val="24"/>
        </w:rPr>
      </w:pPr>
      <w:r w:rsidRPr="00C57FCA">
        <w:rPr>
          <w:rFonts w:ascii="Times New Roman" w:hAnsi="Times New Roman" w:cs="Times New Roman"/>
          <w:b/>
          <w:sz w:val="24"/>
          <w:szCs w:val="24"/>
        </w:rPr>
        <w:t xml:space="preserve"> Conclusion</w:t>
      </w:r>
    </w:p>
    <w:p w:rsidR="009A1667" w:rsidRPr="00C57FCA" w:rsidRDefault="00C57FCA"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 xml:space="preserve">The importance of liberal arts embodies the signs of life and the power within our minds. Very student appreciates cultural history which serves to uphold their sense of political proficiency and their conviction that participation in government will change their lives.  Liberal </w:t>
      </w:r>
      <w:proofErr w:type="gramStart"/>
      <w:r w:rsidRPr="00C57FCA">
        <w:rPr>
          <w:rFonts w:ascii="Times New Roman" w:hAnsi="Times New Roman" w:cs="Times New Roman"/>
          <w:sz w:val="24"/>
          <w:szCs w:val="24"/>
        </w:rPr>
        <w:t>arts increases</w:t>
      </w:r>
      <w:proofErr w:type="gramEnd"/>
      <w:r w:rsidRPr="00C57FCA">
        <w:rPr>
          <w:rFonts w:ascii="Times New Roman" w:hAnsi="Times New Roman" w:cs="Times New Roman"/>
          <w:sz w:val="24"/>
          <w:szCs w:val="24"/>
        </w:rPr>
        <w:t xml:space="preserve"> our ability to comprehend the potential within us thus affecting our vision to life.</w:t>
      </w:r>
    </w:p>
    <w:p w:rsidR="008D16BE" w:rsidRDefault="008D16BE" w:rsidP="00C57FCA">
      <w:pPr>
        <w:spacing w:line="480" w:lineRule="auto"/>
        <w:jc w:val="center"/>
        <w:rPr>
          <w:rFonts w:ascii="Times New Roman" w:hAnsi="Times New Roman" w:cs="Times New Roman"/>
          <w:sz w:val="24"/>
          <w:szCs w:val="24"/>
        </w:rPr>
      </w:pPr>
    </w:p>
    <w:p w:rsidR="008D16BE" w:rsidRDefault="008D16BE" w:rsidP="00C57FCA">
      <w:pPr>
        <w:spacing w:line="480" w:lineRule="auto"/>
        <w:jc w:val="center"/>
        <w:rPr>
          <w:rFonts w:ascii="Times New Roman" w:hAnsi="Times New Roman" w:cs="Times New Roman"/>
          <w:sz w:val="24"/>
          <w:szCs w:val="24"/>
        </w:rPr>
      </w:pPr>
    </w:p>
    <w:p w:rsidR="008D16BE" w:rsidRDefault="008D16BE" w:rsidP="00C57FCA">
      <w:pPr>
        <w:spacing w:line="480" w:lineRule="auto"/>
        <w:jc w:val="center"/>
        <w:rPr>
          <w:rFonts w:ascii="Times New Roman" w:hAnsi="Times New Roman" w:cs="Times New Roman"/>
          <w:sz w:val="24"/>
          <w:szCs w:val="24"/>
        </w:rPr>
      </w:pPr>
    </w:p>
    <w:p w:rsidR="008D16BE" w:rsidRDefault="008D16BE" w:rsidP="00C57FCA">
      <w:pPr>
        <w:spacing w:line="480" w:lineRule="auto"/>
        <w:jc w:val="center"/>
        <w:rPr>
          <w:rFonts w:ascii="Times New Roman" w:hAnsi="Times New Roman" w:cs="Times New Roman"/>
          <w:sz w:val="24"/>
          <w:szCs w:val="24"/>
        </w:rPr>
      </w:pPr>
    </w:p>
    <w:p w:rsidR="008D16BE" w:rsidRDefault="008D16BE" w:rsidP="00C57FCA">
      <w:pPr>
        <w:spacing w:line="480" w:lineRule="auto"/>
        <w:jc w:val="center"/>
        <w:rPr>
          <w:rFonts w:ascii="Times New Roman" w:hAnsi="Times New Roman" w:cs="Times New Roman"/>
          <w:sz w:val="24"/>
          <w:szCs w:val="24"/>
        </w:rPr>
      </w:pPr>
    </w:p>
    <w:p w:rsidR="008D16BE" w:rsidRDefault="008D16BE" w:rsidP="00C57FCA">
      <w:pPr>
        <w:spacing w:line="480" w:lineRule="auto"/>
        <w:jc w:val="center"/>
        <w:rPr>
          <w:rFonts w:ascii="Times New Roman" w:hAnsi="Times New Roman" w:cs="Times New Roman"/>
          <w:sz w:val="24"/>
          <w:szCs w:val="24"/>
        </w:rPr>
      </w:pPr>
    </w:p>
    <w:p w:rsidR="00C57FCA" w:rsidRPr="00C57FCA" w:rsidRDefault="00C57FCA" w:rsidP="00C57FCA">
      <w:pPr>
        <w:spacing w:line="480" w:lineRule="auto"/>
        <w:jc w:val="center"/>
        <w:rPr>
          <w:rFonts w:ascii="Times New Roman" w:hAnsi="Times New Roman" w:cs="Times New Roman"/>
          <w:sz w:val="24"/>
          <w:szCs w:val="24"/>
        </w:rPr>
      </w:pPr>
      <w:r w:rsidRPr="00C57FCA">
        <w:rPr>
          <w:rFonts w:ascii="Times New Roman" w:hAnsi="Times New Roman" w:cs="Times New Roman"/>
          <w:sz w:val="24"/>
          <w:szCs w:val="24"/>
        </w:rPr>
        <w:lastRenderedPageBreak/>
        <w:t>References</w:t>
      </w:r>
    </w:p>
    <w:p w:rsidR="00C403E7" w:rsidRPr="00C57FCA" w:rsidRDefault="00C57FCA" w:rsidP="00C57FCA">
      <w:pPr>
        <w:spacing w:line="480" w:lineRule="auto"/>
        <w:rPr>
          <w:rFonts w:ascii="Times New Roman" w:hAnsi="Times New Roman" w:cs="Times New Roman"/>
          <w:color w:val="222222"/>
          <w:sz w:val="24"/>
          <w:szCs w:val="24"/>
          <w:shd w:val="clear" w:color="auto" w:fill="FFFFFF"/>
        </w:rPr>
      </w:pPr>
      <w:proofErr w:type="gramStart"/>
      <w:r w:rsidRPr="00C57FCA">
        <w:rPr>
          <w:rFonts w:ascii="Times New Roman" w:hAnsi="Times New Roman" w:cs="Times New Roman"/>
          <w:color w:val="222222"/>
          <w:sz w:val="24"/>
          <w:szCs w:val="24"/>
          <w:shd w:val="clear" w:color="auto" w:fill="FFFFFF"/>
        </w:rPr>
        <w:t>Winter, D. G. (1981).</w:t>
      </w:r>
      <w:proofErr w:type="gramEnd"/>
      <w:r w:rsidRPr="00C57FCA">
        <w:rPr>
          <w:rFonts w:ascii="Times New Roman" w:hAnsi="Times New Roman" w:cs="Times New Roman"/>
          <w:color w:val="222222"/>
          <w:sz w:val="24"/>
          <w:szCs w:val="24"/>
          <w:shd w:val="clear" w:color="auto" w:fill="FFFFFF"/>
        </w:rPr>
        <w:t> </w:t>
      </w:r>
      <w:proofErr w:type="gramStart"/>
      <w:r w:rsidRPr="00C57FCA">
        <w:rPr>
          <w:rFonts w:ascii="Times New Roman" w:hAnsi="Times New Roman" w:cs="Times New Roman"/>
          <w:i/>
          <w:iCs/>
          <w:color w:val="222222"/>
          <w:sz w:val="24"/>
          <w:szCs w:val="24"/>
          <w:shd w:val="clear" w:color="auto" w:fill="FFFFFF"/>
        </w:rPr>
        <w:t>A New Case for the Liberal Arts.</w:t>
      </w:r>
      <w:proofErr w:type="gramEnd"/>
      <w:r w:rsidRPr="00C57FCA">
        <w:rPr>
          <w:rFonts w:ascii="Times New Roman" w:hAnsi="Times New Roman" w:cs="Times New Roman"/>
          <w:i/>
          <w:iCs/>
          <w:color w:val="222222"/>
          <w:sz w:val="24"/>
          <w:szCs w:val="24"/>
          <w:shd w:val="clear" w:color="auto" w:fill="FFFFFF"/>
        </w:rPr>
        <w:t xml:space="preserve"> </w:t>
      </w:r>
      <w:proofErr w:type="gramStart"/>
      <w:r w:rsidRPr="00C57FCA">
        <w:rPr>
          <w:rFonts w:ascii="Times New Roman" w:hAnsi="Times New Roman" w:cs="Times New Roman"/>
          <w:i/>
          <w:iCs/>
          <w:color w:val="222222"/>
          <w:sz w:val="24"/>
          <w:szCs w:val="24"/>
          <w:shd w:val="clear" w:color="auto" w:fill="FFFFFF"/>
        </w:rPr>
        <w:t>Assessing Institutional Goals and Student Development</w:t>
      </w:r>
      <w:r w:rsidRPr="00C57FCA">
        <w:rPr>
          <w:rFonts w:ascii="Times New Roman" w:hAnsi="Times New Roman" w:cs="Times New Roman"/>
          <w:color w:val="222222"/>
          <w:sz w:val="24"/>
          <w:szCs w:val="24"/>
          <w:shd w:val="clear" w:color="auto" w:fill="FFFFFF"/>
        </w:rPr>
        <w:t>.</w:t>
      </w:r>
      <w:proofErr w:type="gramEnd"/>
      <w:r w:rsidRPr="00C57FCA">
        <w:rPr>
          <w:rFonts w:ascii="Times New Roman" w:hAnsi="Times New Roman" w:cs="Times New Roman"/>
          <w:color w:val="222222"/>
          <w:sz w:val="24"/>
          <w:szCs w:val="24"/>
          <w:shd w:val="clear" w:color="auto" w:fill="FFFFFF"/>
        </w:rPr>
        <w:t xml:space="preserve"> </w:t>
      </w:r>
      <w:proofErr w:type="spellStart"/>
      <w:proofErr w:type="gramStart"/>
      <w:r w:rsidRPr="00C57FCA">
        <w:rPr>
          <w:rFonts w:ascii="Times New Roman" w:hAnsi="Times New Roman" w:cs="Times New Roman"/>
          <w:color w:val="222222"/>
          <w:sz w:val="24"/>
          <w:szCs w:val="24"/>
          <w:shd w:val="clear" w:color="auto" w:fill="FFFFFF"/>
        </w:rPr>
        <w:t>Jossey</w:t>
      </w:r>
      <w:proofErr w:type="spellEnd"/>
      <w:r w:rsidRPr="00C57FCA">
        <w:rPr>
          <w:rFonts w:ascii="Times New Roman" w:hAnsi="Times New Roman" w:cs="Times New Roman"/>
          <w:color w:val="222222"/>
          <w:sz w:val="24"/>
          <w:szCs w:val="24"/>
          <w:shd w:val="clear" w:color="auto" w:fill="FFFFFF"/>
        </w:rPr>
        <w:t>-Bass Inc., Publishers, 433 California Street, San Francisco, CA 94104.</w:t>
      </w:r>
      <w:proofErr w:type="gramEnd"/>
    </w:p>
    <w:p w:rsidR="00C57FCA" w:rsidRPr="00C57FCA" w:rsidRDefault="00C57FCA" w:rsidP="00C57FCA">
      <w:pPr>
        <w:spacing w:line="480" w:lineRule="auto"/>
        <w:rPr>
          <w:rFonts w:ascii="Times New Roman" w:hAnsi="Times New Roman" w:cs="Times New Roman"/>
          <w:color w:val="222222"/>
          <w:sz w:val="24"/>
          <w:szCs w:val="24"/>
          <w:shd w:val="clear" w:color="auto" w:fill="FFFFFF"/>
        </w:rPr>
      </w:pPr>
      <w:r w:rsidRPr="00C57FCA">
        <w:rPr>
          <w:rFonts w:ascii="Times New Roman" w:hAnsi="Times New Roman" w:cs="Times New Roman"/>
          <w:color w:val="222222"/>
          <w:sz w:val="24"/>
          <w:szCs w:val="24"/>
          <w:shd w:val="clear" w:color="auto" w:fill="FFFFFF"/>
        </w:rPr>
        <w:t>Rawls, J. (2009). </w:t>
      </w:r>
      <w:proofErr w:type="gramStart"/>
      <w:r w:rsidRPr="00C57FCA">
        <w:rPr>
          <w:rFonts w:ascii="Times New Roman" w:hAnsi="Times New Roman" w:cs="Times New Roman"/>
          <w:i/>
          <w:iCs/>
          <w:color w:val="222222"/>
          <w:sz w:val="24"/>
          <w:szCs w:val="24"/>
          <w:shd w:val="clear" w:color="auto" w:fill="FFFFFF"/>
        </w:rPr>
        <w:t>A theory of justice</w:t>
      </w:r>
      <w:r w:rsidRPr="00C57FCA">
        <w:rPr>
          <w:rFonts w:ascii="Times New Roman" w:hAnsi="Times New Roman" w:cs="Times New Roman"/>
          <w:color w:val="222222"/>
          <w:sz w:val="24"/>
          <w:szCs w:val="24"/>
          <w:shd w:val="clear" w:color="auto" w:fill="FFFFFF"/>
        </w:rPr>
        <w:t>.</w:t>
      </w:r>
      <w:proofErr w:type="gramEnd"/>
      <w:r w:rsidRPr="00C57FCA">
        <w:rPr>
          <w:rFonts w:ascii="Times New Roman" w:hAnsi="Times New Roman" w:cs="Times New Roman"/>
          <w:color w:val="222222"/>
          <w:sz w:val="24"/>
          <w:szCs w:val="24"/>
          <w:shd w:val="clear" w:color="auto" w:fill="FFFFFF"/>
        </w:rPr>
        <w:t xml:space="preserve"> Harvard university press.</w:t>
      </w:r>
    </w:p>
    <w:p w:rsidR="00C57FCA" w:rsidRPr="00C57FCA" w:rsidRDefault="00C57FCA" w:rsidP="00C57FCA">
      <w:pPr>
        <w:spacing w:line="480" w:lineRule="auto"/>
        <w:rPr>
          <w:rFonts w:ascii="Times New Roman" w:hAnsi="Times New Roman" w:cs="Times New Roman"/>
          <w:sz w:val="24"/>
          <w:szCs w:val="24"/>
        </w:rPr>
      </w:pPr>
      <w:proofErr w:type="spellStart"/>
      <w:proofErr w:type="gramStart"/>
      <w:r w:rsidRPr="00C57FCA">
        <w:rPr>
          <w:rFonts w:ascii="Times New Roman" w:hAnsi="Times New Roman" w:cs="Times New Roman"/>
          <w:color w:val="222222"/>
          <w:sz w:val="24"/>
          <w:szCs w:val="24"/>
          <w:shd w:val="clear" w:color="auto" w:fill="FFFFFF"/>
        </w:rPr>
        <w:t>Sklad</w:t>
      </w:r>
      <w:proofErr w:type="spellEnd"/>
      <w:r w:rsidRPr="00C57FCA">
        <w:rPr>
          <w:rFonts w:ascii="Times New Roman" w:hAnsi="Times New Roman" w:cs="Times New Roman"/>
          <w:color w:val="222222"/>
          <w:sz w:val="24"/>
          <w:szCs w:val="24"/>
          <w:shd w:val="clear" w:color="auto" w:fill="FFFFFF"/>
        </w:rPr>
        <w:t xml:space="preserve">, M., Friedman, J., Park, E., &amp; </w:t>
      </w:r>
      <w:proofErr w:type="spellStart"/>
      <w:r w:rsidRPr="00C57FCA">
        <w:rPr>
          <w:rFonts w:ascii="Times New Roman" w:hAnsi="Times New Roman" w:cs="Times New Roman"/>
          <w:color w:val="222222"/>
          <w:sz w:val="24"/>
          <w:szCs w:val="24"/>
          <w:shd w:val="clear" w:color="auto" w:fill="FFFFFF"/>
        </w:rPr>
        <w:t>Oomen</w:t>
      </w:r>
      <w:proofErr w:type="spellEnd"/>
      <w:r w:rsidRPr="00C57FCA">
        <w:rPr>
          <w:rFonts w:ascii="Times New Roman" w:hAnsi="Times New Roman" w:cs="Times New Roman"/>
          <w:color w:val="222222"/>
          <w:sz w:val="24"/>
          <w:szCs w:val="24"/>
          <w:shd w:val="clear" w:color="auto" w:fill="FFFFFF"/>
        </w:rPr>
        <w:t>, B. (2016).</w:t>
      </w:r>
      <w:proofErr w:type="gramEnd"/>
      <w:r w:rsidRPr="00C57FCA">
        <w:rPr>
          <w:rFonts w:ascii="Times New Roman" w:hAnsi="Times New Roman" w:cs="Times New Roman"/>
          <w:color w:val="222222"/>
          <w:sz w:val="24"/>
          <w:szCs w:val="24"/>
          <w:shd w:val="clear" w:color="auto" w:fill="FFFFFF"/>
        </w:rPr>
        <w:t xml:space="preserve"> </w:t>
      </w:r>
      <w:proofErr w:type="gramStart"/>
      <w:r w:rsidRPr="00C57FCA">
        <w:rPr>
          <w:rFonts w:ascii="Times New Roman" w:hAnsi="Times New Roman" w:cs="Times New Roman"/>
          <w:color w:val="222222"/>
          <w:sz w:val="24"/>
          <w:szCs w:val="24"/>
          <w:shd w:val="clear" w:color="auto" w:fill="FFFFFF"/>
        </w:rPr>
        <w:t xml:space="preserve">‘Going </w:t>
      </w:r>
      <w:proofErr w:type="spellStart"/>
      <w:r w:rsidRPr="00C57FCA">
        <w:rPr>
          <w:rFonts w:ascii="Times New Roman" w:hAnsi="Times New Roman" w:cs="Times New Roman"/>
          <w:color w:val="222222"/>
          <w:sz w:val="24"/>
          <w:szCs w:val="24"/>
          <w:shd w:val="clear" w:color="auto" w:fill="FFFFFF"/>
        </w:rPr>
        <w:t>Glocal</w:t>
      </w:r>
      <w:proofErr w:type="spellEnd"/>
      <w:r w:rsidRPr="00C57FCA">
        <w:rPr>
          <w:rFonts w:ascii="Times New Roman" w:hAnsi="Times New Roman" w:cs="Times New Roman"/>
          <w:color w:val="222222"/>
          <w:sz w:val="24"/>
          <w:szCs w:val="24"/>
          <w:shd w:val="clear" w:color="auto" w:fill="FFFFFF"/>
        </w:rPr>
        <w:t>’: a qualitative and quantitative analysis of global citizenship education at a Dutch liberal arts and sciences college.</w:t>
      </w:r>
      <w:proofErr w:type="gramEnd"/>
      <w:r w:rsidRPr="00C57FCA">
        <w:rPr>
          <w:rFonts w:ascii="Times New Roman" w:hAnsi="Times New Roman" w:cs="Times New Roman"/>
          <w:color w:val="222222"/>
          <w:sz w:val="24"/>
          <w:szCs w:val="24"/>
          <w:shd w:val="clear" w:color="auto" w:fill="FFFFFF"/>
        </w:rPr>
        <w:t> </w:t>
      </w:r>
      <w:r w:rsidRPr="00C57FCA">
        <w:rPr>
          <w:rFonts w:ascii="Times New Roman" w:hAnsi="Times New Roman" w:cs="Times New Roman"/>
          <w:i/>
          <w:iCs/>
          <w:color w:val="222222"/>
          <w:sz w:val="24"/>
          <w:szCs w:val="24"/>
          <w:shd w:val="clear" w:color="auto" w:fill="FFFFFF"/>
        </w:rPr>
        <w:t>Higher Education</w:t>
      </w:r>
      <w:r w:rsidRPr="00C57FCA">
        <w:rPr>
          <w:rFonts w:ascii="Times New Roman" w:hAnsi="Times New Roman" w:cs="Times New Roman"/>
          <w:color w:val="222222"/>
          <w:sz w:val="24"/>
          <w:szCs w:val="24"/>
          <w:shd w:val="clear" w:color="auto" w:fill="FFFFFF"/>
        </w:rPr>
        <w:t>, </w:t>
      </w:r>
      <w:r w:rsidRPr="00C57FCA">
        <w:rPr>
          <w:rFonts w:ascii="Times New Roman" w:hAnsi="Times New Roman" w:cs="Times New Roman"/>
          <w:i/>
          <w:iCs/>
          <w:color w:val="222222"/>
          <w:sz w:val="24"/>
          <w:szCs w:val="24"/>
          <w:shd w:val="clear" w:color="auto" w:fill="FFFFFF"/>
        </w:rPr>
        <w:t>72</w:t>
      </w:r>
      <w:r w:rsidRPr="00C57FCA">
        <w:rPr>
          <w:rFonts w:ascii="Times New Roman" w:hAnsi="Times New Roman" w:cs="Times New Roman"/>
          <w:color w:val="222222"/>
          <w:sz w:val="24"/>
          <w:szCs w:val="24"/>
          <w:shd w:val="clear" w:color="auto" w:fill="FFFFFF"/>
        </w:rPr>
        <w:t>(3), 323-340.</w:t>
      </w:r>
    </w:p>
    <w:p w:rsidR="006152C5" w:rsidRPr="00C57FCA" w:rsidRDefault="006152C5" w:rsidP="00C57FCA">
      <w:pPr>
        <w:spacing w:line="480" w:lineRule="auto"/>
        <w:rPr>
          <w:rFonts w:ascii="Times New Roman" w:hAnsi="Times New Roman" w:cs="Times New Roman"/>
          <w:sz w:val="24"/>
          <w:szCs w:val="24"/>
        </w:rPr>
      </w:pPr>
      <w:r w:rsidRPr="00C57FCA">
        <w:rPr>
          <w:rFonts w:ascii="Times New Roman" w:hAnsi="Times New Roman" w:cs="Times New Roman"/>
          <w:sz w:val="24"/>
          <w:szCs w:val="24"/>
        </w:rPr>
        <w:t xml:space="preserve"> </w:t>
      </w:r>
    </w:p>
    <w:sectPr w:rsidR="006152C5" w:rsidRPr="00C57FCA" w:rsidSect="006E00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tDQ2Mzc1MDQ0sjQ3MTRS0lEKTi0uzszPAykwrAUAsDAWfSwAAAA="/>
  </w:docVars>
  <w:rsids>
    <w:rsidRoot w:val="002F6696"/>
    <w:rsid w:val="000A1C30"/>
    <w:rsid w:val="00236D7F"/>
    <w:rsid w:val="00292075"/>
    <w:rsid w:val="002D3DBA"/>
    <w:rsid w:val="002F6696"/>
    <w:rsid w:val="00386EEC"/>
    <w:rsid w:val="00397D74"/>
    <w:rsid w:val="004955A1"/>
    <w:rsid w:val="006152C5"/>
    <w:rsid w:val="006E000B"/>
    <w:rsid w:val="00727316"/>
    <w:rsid w:val="007F0ED2"/>
    <w:rsid w:val="008B4FCE"/>
    <w:rsid w:val="008D16BE"/>
    <w:rsid w:val="009A1667"/>
    <w:rsid w:val="00B45CEA"/>
    <w:rsid w:val="00C403E7"/>
    <w:rsid w:val="00C57FCA"/>
    <w:rsid w:val="00C62351"/>
    <w:rsid w:val="00C83BE6"/>
    <w:rsid w:val="00D80D86"/>
    <w:rsid w:val="00E86857"/>
    <w:rsid w:val="00F33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0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cp:revision>
  <dcterms:created xsi:type="dcterms:W3CDTF">2019-04-10T14:56:00Z</dcterms:created>
  <dcterms:modified xsi:type="dcterms:W3CDTF">2019-04-10T14:56:00Z</dcterms:modified>
</cp:coreProperties>
</file>